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8FA1" w14:textId="3D1FA7D8" w:rsidR="009272AE" w:rsidRPr="00BC0000" w:rsidRDefault="00E979DF" w:rsidP="7A6D1467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COURSE DESCRIPTION</w:t>
      </w:r>
      <w:r w:rsidR="002D4785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(GENERAL DESCRIPTION)</w:t>
      </w:r>
    </w:p>
    <w:p w14:paraId="5D0F953B" w14:textId="57158D2C" w:rsidR="7A6D1467" w:rsidRPr="00BC0000" w:rsidRDefault="7A6D1467" w:rsidP="7A6D1467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</w:p>
    <w:p w14:paraId="59C79CCE" w14:textId="160C3F46" w:rsidR="00DF7F1F" w:rsidRPr="00BC0000" w:rsidRDefault="00F45F42" w:rsidP="7A6D1467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title</w:t>
      </w:r>
      <w:proofErr w:type="spellEnd"/>
      <w:r w:rsidR="00DF7F1F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  <w:r w:rsidR="005E392C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Introduction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to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some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key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concepts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modern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clinical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psychoanalysis</w:t>
      </w:r>
      <w:proofErr w:type="spellEnd"/>
    </w:p>
    <w:p w14:paraId="1167EAA8" w14:textId="6D3509FA" w:rsidR="00DF7F1F" w:rsidRPr="00BC0000" w:rsidRDefault="00E979DF" w:rsidP="7A6D1467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="00F45F4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F45F4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code</w:t>
      </w:r>
      <w:proofErr w:type="spellEnd"/>
      <w:r w:rsidR="00DF7F1F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PSZM21-MO-INTV-új</w:t>
      </w:r>
    </w:p>
    <w:p w14:paraId="285737C1" w14:textId="32A29B58" w:rsidR="00DF7F1F" w:rsidRPr="00BC0000" w:rsidRDefault="00F45F42" w:rsidP="7A6D1467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Head of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="00DF7F1F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Ágoston Schmelowszky</w:t>
      </w:r>
    </w:p>
    <w:p w14:paraId="2B66DB59" w14:textId="77777777" w:rsidR="009272AE" w:rsidRPr="00BC0000" w:rsidRDefault="009272AE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23F9A03A" w14:textId="77777777" w:rsidR="009272AE" w:rsidRPr="00BC0000" w:rsidRDefault="009272AE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BC0000" w14:paraId="0D4A4D95" w14:textId="77777777" w:rsidTr="7A6D1467">
        <w:tc>
          <w:tcPr>
            <w:tcW w:w="9062" w:type="dxa"/>
            <w:shd w:val="clear" w:color="auto" w:fill="D9D9D9" w:themeFill="background1" w:themeFillShade="D9"/>
          </w:tcPr>
          <w:p w14:paraId="3A84A212" w14:textId="64B2E73D" w:rsidR="006E7F9F" w:rsidRPr="00BC0000" w:rsidRDefault="00F45F42" w:rsidP="7A6D1467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</w:pP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Aim</w:t>
            </w:r>
            <w:proofErr w:type="spellEnd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the</w:t>
            </w:r>
            <w:proofErr w:type="spellEnd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</w:tr>
    </w:tbl>
    <w:p w14:paraId="768EF3B7" w14:textId="64FD8EA1" w:rsidR="001A2301" w:rsidRPr="00BC0000" w:rsidRDefault="006E7F9F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A</w:t>
      </w:r>
      <w:r w:rsidR="00F45F4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im</w:t>
      </w:r>
      <w:proofErr w:type="spellEnd"/>
      <w:r w:rsidR="00F45F4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</w:t>
      </w:r>
      <w:proofErr w:type="spellStart"/>
      <w:r w:rsidR="00F45F4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="00F45F4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F45F4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="001A2301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Based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on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close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reading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and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focused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group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discussion</w:t>
      </w:r>
      <w:proofErr w:type="spellEnd"/>
      <w:r w:rsidR="00EC771B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related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texts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aims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at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introducing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students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into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some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key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concepts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contemporary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clinical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psychoanalysis</w:t>
      </w:r>
      <w:proofErr w:type="spellEnd"/>
      <w:r w:rsidR="00CD7427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.</w:t>
      </w:r>
    </w:p>
    <w:p w14:paraId="6528A239" w14:textId="77777777" w:rsidR="006E7F9F" w:rsidRPr="00BC0000" w:rsidRDefault="006E7F9F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62E45087" w14:textId="620746E1" w:rsidR="001A2301" w:rsidRPr="00BC0000" w:rsidRDefault="00F45F42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Learning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outcome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,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competences</w:t>
      </w:r>
      <w:proofErr w:type="spellEnd"/>
    </w:p>
    <w:p w14:paraId="6BF2337E" w14:textId="139BCD99" w:rsidR="001A2301" w:rsidRPr="00BC0000" w:rsidRDefault="00F45F42" w:rsidP="7A6D1467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="001A2301" w:rsidRPr="00BC0000">
        <w:rPr>
          <w:rFonts w:ascii="Fotogram Light" w:eastAsia="Fotogram Light" w:hAnsi="Fotogram Light" w:cs="Fotogram Light"/>
          <w:sz w:val="20"/>
          <w:szCs w:val="20"/>
        </w:rPr>
        <w:t>:</w:t>
      </w:r>
    </w:p>
    <w:p w14:paraId="45AE4A8E" w14:textId="30BBCFB7" w:rsidR="006E7F9F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Updated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key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concepts</w:t>
      </w:r>
      <w:proofErr w:type="spellEnd"/>
    </w:p>
    <w:p w14:paraId="4A6F0513" w14:textId="77777777" w:rsidR="006E7F9F" w:rsidRPr="00BC0000" w:rsidRDefault="006E7F9F" w:rsidP="7A6D1467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</w:rPr>
      </w:pPr>
    </w:p>
    <w:p w14:paraId="20227B6D" w14:textId="77777777" w:rsidR="003D6D0E" w:rsidRPr="00BC0000" w:rsidRDefault="003D6D0E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65E5D00C" w14:textId="46E2B64E" w:rsidR="001A2301" w:rsidRPr="00BC0000" w:rsidRDefault="001A2301" w:rsidP="7A6D1467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att</w:t>
      </w:r>
      <w:r w:rsidR="00F45F42" w:rsidRPr="00BC0000">
        <w:rPr>
          <w:rFonts w:ascii="Fotogram Light" w:eastAsia="Fotogram Light" w:hAnsi="Fotogram Light" w:cs="Fotogram Light"/>
          <w:sz w:val="20"/>
          <w:szCs w:val="20"/>
        </w:rPr>
        <w:t>itude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>:</w:t>
      </w:r>
    </w:p>
    <w:p w14:paraId="3C6B5931" w14:textId="705CCB79" w:rsidR="006E7F9F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assiduous</w:t>
      </w:r>
      <w:proofErr w:type="spellEnd"/>
    </w:p>
    <w:p w14:paraId="7D4977CD" w14:textId="77777777" w:rsidR="006E7F9F" w:rsidRPr="00BC0000" w:rsidRDefault="006E7F9F" w:rsidP="7A6D1467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</w:rPr>
      </w:pPr>
    </w:p>
    <w:p w14:paraId="0685ECDC" w14:textId="77777777" w:rsidR="003D6D0E" w:rsidRPr="00BC0000" w:rsidRDefault="003D6D0E" w:rsidP="7A6D1467">
      <w:pPr>
        <w:rPr>
          <w:rFonts w:ascii="Fotogram Light" w:eastAsia="Fotogram Light" w:hAnsi="Fotogram Light" w:cs="Fotogram Light"/>
          <w:sz w:val="20"/>
          <w:szCs w:val="20"/>
        </w:rPr>
      </w:pPr>
      <w:bookmarkStart w:id="0" w:name="_GoBack"/>
      <w:bookmarkEnd w:id="0"/>
    </w:p>
    <w:p w14:paraId="5ADC7149" w14:textId="3D58AA62" w:rsidR="001A2301" w:rsidRPr="00BC0000" w:rsidRDefault="00F45F42" w:rsidP="7A6D1467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="001A2301" w:rsidRPr="00BC0000">
        <w:rPr>
          <w:rFonts w:ascii="Fotogram Light" w:eastAsia="Fotogram Light" w:hAnsi="Fotogram Light" w:cs="Fotogram Light"/>
          <w:sz w:val="20"/>
          <w:szCs w:val="20"/>
        </w:rPr>
        <w:t>:</w:t>
      </w:r>
    </w:p>
    <w:p w14:paraId="55F2F4A8" w14:textId="4390A1AB" w:rsidR="006E7F9F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Reading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</w:p>
    <w:p w14:paraId="1E96E342" w14:textId="2C3662CC" w:rsidR="004E4A10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Discussion</w:t>
      </w:r>
      <w:proofErr w:type="spellEnd"/>
    </w:p>
    <w:p w14:paraId="3D790619" w14:textId="7910E71A" w:rsidR="004E4A10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Reasoning</w:t>
      </w:r>
      <w:proofErr w:type="spellEnd"/>
    </w:p>
    <w:p w14:paraId="187EBC32" w14:textId="4AC4757A" w:rsidR="004E4A10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Integrative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thinking</w:t>
      </w:r>
      <w:proofErr w:type="spellEnd"/>
    </w:p>
    <w:p w14:paraId="64A0A386" w14:textId="4189981C" w:rsidR="006E7F9F" w:rsidRPr="00BC0000" w:rsidRDefault="006E7F9F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569D41D6" w14:textId="32F6D4B9" w:rsidR="004536E4" w:rsidRPr="00BC0000" w:rsidRDefault="004536E4" w:rsidP="7A6D1467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responsibility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/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autonomy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>:</w:t>
      </w:r>
    </w:p>
    <w:p w14:paraId="424B891C" w14:textId="66D7D115" w:rsidR="004E4A10" w:rsidRPr="00BC0000" w:rsidRDefault="004E4A10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007D11A3" w14:textId="2BD372E9" w:rsidR="004E4A10" w:rsidRPr="00BC0000" w:rsidRDefault="004E4A10" w:rsidP="7A6D1467">
      <w:p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Reading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texts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for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class</w:t>
      </w:r>
      <w:proofErr w:type="spellEnd"/>
    </w:p>
    <w:p w14:paraId="62725DEE" w14:textId="77777777" w:rsidR="004536E4" w:rsidRPr="00BC0000" w:rsidRDefault="004536E4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01AE4B5D" w14:textId="77777777" w:rsidR="001A2301" w:rsidRPr="00BC0000" w:rsidRDefault="001A2301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BC0000" w14:paraId="59651616" w14:textId="77777777" w:rsidTr="7A6D1467">
        <w:tc>
          <w:tcPr>
            <w:tcW w:w="9062" w:type="dxa"/>
            <w:shd w:val="clear" w:color="auto" w:fill="D9D9D9" w:themeFill="background1" w:themeFillShade="D9"/>
          </w:tcPr>
          <w:p w14:paraId="168DCFAE" w14:textId="5DBEED94" w:rsidR="006E7F9F" w:rsidRPr="00BC0000" w:rsidRDefault="00F45F42" w:rsidP="7A6D1467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</w:pP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Content</w:t>
            </w:r>
            <w:proofErr w:type="spellEnd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the</w:t>
            </w:r>
            <w:proofErr w:type="spellEnd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</w:tr>
    </w:tbl>
    <w:p w14:paraId="160D2C9A" w14:textId="7AD0DB49" w:rsidR="001A2301" w:rsidRPr="00BC0000" w:rsidRDefault="00F45F42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Topic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</w:p>
    <w:p w14:paraId="1274C4EC" w14:textId="7044E98A" w:rsidR="00495CC2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Contemporary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interpretation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psychoanalytic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concepts</w:t>
      </w:r>
      <w:proofErr w:type="spellEnd"/>
    </w:p>
    <w:p w14:paraId="24B35552" w14:textId="616B6F0C" w:rsidR="00495CC2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Clinical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utility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psychoanalytic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concepts</w:t>
      </w:r>
      <w:proofErr w:type="spellEnd"/>
    </w:p>
    <w:p w14:paraId="0EDCFE7D" w14:textId="77777777" w:rsidR="00316A52" w:rsidRPr="00BC0000" w:rsidRDefault="00316A52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4F1BB0C4" w14:textId="3A6F4637" w:rsidR="001A2301" w:rsidRPr="00BC0000" w:rsidRDefault="00873E3A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Learning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activities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,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learning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methods</w:t>
      </w:r>
      <w:proofErr w:type="spellEnd"/>
    </w:p>
    <w:p w14:paraId="59E57F00" w14:textId="544606BB" w:rsidR="00873E3A" w:rsidRPr="00BC0000" w:rsidRDefault="00873E3A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</w:p>
    <w:p w14:paraId="1D7D04B5" w14:textId="46C53E6E" w:rsidR="00873E3A" w:rsidRPr="00BC0000" w:rsidRDefault="004E4A10" w:rsidP="7A6D1467">
      <w:pPr>
        <w:pStyle w:val="Listaszerbekezds"/>
        <w:numPr>
          <w:ilvl w:val="0"/>
          <w:numId w:val="11"/>
        </w:num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Close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reading</w:t>
      </w:r>
      <w:proofErr w:type="spellEnd"/>
    </w:p>
    <w:p w14:paraId="55A17E90" w14:textId="1A1CA034" w:rsidR="00873E3A" w:rsidRPr="00BC0000" w:rsidRDefault="004E4A10" w:rsidP="7A6D1467">
      <w:pPr>
        <w:pStyle w:val="Listaszerbekezds"/>
        <w:numPr>
          <w:ilvl w:val="0"/>
          <w:numId w:val="11"/>
        </w:num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Discussion</w:t>
      </w:r>
      <w:proofErr w:type="spellEnd"/>
    </w:p>
    <w:p w14:paraId="5C4E5D98" w14:textId="77777777" w:rsidR="00873E3A" w:rsidRPr="00BC0000" w:rsidRDefault="00873E3A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</w:p>
    <w:p w14:paraId="7459213F" w14:textId="77777777" w:rsidR="001A2301" w:rsidRPr="00BC0000" w:rsidRDefault="001A2301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BC0000" w14:paraId="0CBCE109" w14:textId="77777777" w:rsidTr="7A6D1467">
        <w:tc>
          <w:tcPr>
            <w:tcW w:w="9062" w:type="dxa"/>
            <w:shd w:val="clear" w:color="auto" w:fill="D9D9D9" w:themeFill="background1" w:themeFillShade="D9"/>
          </w:tcPr>
          <w:p w14:paraId="1A5D6A1F" w14:textId="66139914" w:rsidR="006E7F9F" w:rsidRPr="00BC0000" w:rsidRDefault="00873E3A" w:rsidP="7A6D1467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</w:pP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Evaluation</w:t>
            </w:r>
            <w:proofErr w:type="spellEnd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</w:tr>
    </w:tbl>
    <w:p w14:paraId="4511CB78" w14:textId="7336C880" w:rsidR="00316A52" w:rsidRPr="00BC0000" w:rsidRDefault="00873E3A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Learning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requirements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,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mode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evaluation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and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criteria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evaluation</w:t>
      </w:r>
      <w:proofErr w:type="spellEnd"/>
      <w:r w:rsidR="00316A52"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</w:p>
    <w:p w14:paraId="56B79315" w14:textId="2E92A5C6" w:rsidR="006E7F9F" w:rsidRPr="00BC0000" w:rsidRDefault="006E7F9F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1CFC2C04" w14:textId="65E0FD77" w:rsidR="004E4A10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>Reading</w:t>
      </w:r>
    </w:p>
    <w:p w14:paraId="1D6B98FF" w14:textId="7B4469CA" w:rsidR="00316A52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Discussion</w:t>
      </w:r>
      <w:proofErr w:type="spellEnd"/>
    </w:p>
    <w:p w14:paraId="43D9361E" w14:textId="77777777" w:rsidR="003D6D0E" w:rsidRPr="00BC0000" w:rsidRDefault="003D6D0E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7EFE01AC" w14:textId="23534063" w:rsidR="001A2301" w:rsidRPr="00BC0000" w:rsidRDefault="00873E3A" w:rsidP="7A6D1467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Mode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="00316A52" w:rsidRPr="00BC0000">
        <w:rPr>
          <w:rFonts w:ascii="Fotogram Light" w:eastAsia="Fotogram Light" w:hAnsi="Fotogram Light" w:cs="Fotogram Light"/>
          <w:sz w:val="20"/>
          <w:szCs w:val="20"/>
        </w:rPr>
        <w:t>:</w:t>
      </w:r>
    </w:p>
    <w:p w14:paraId="4BD9D5E1" w14:textId="7EEEF040" w:rsidR="00873E3A" w:rsidRPr="00BC0000" w:rsidRDefault="00873E3A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2F83CD73" w14:textId="638B50DF" w:rsidR="00873E3A" w:rsidRPr="00BC0000" w:rsidRDefault="004E4A10" w:rsidP="7A6D1467">
      <w:pPr>
        <w:pStyle w:val="Listaszerbekezds"/>
        <w:numPr>
          <w:ilvl w:val="0"/>
          <w:numId w:val="11"/>
        </w:num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1-5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scale</w:t>
      </w:r>
      <w:proofErr w:type="spellEnd"/>
    </w:p>
    <w:p w14:paraId="781CC213" w14:textId="77777777" w:rsidR="00873E3A" w:rsidRPr="00BC0000" w:rsidRDefault="00873E3A" w:rsidP="7A6D1467">
      <w:pPr>
        <w:pStyle w:val="Listaszerbekezds"/>
        <w:numPr>
          <w:ilvl w:val="0"/>
          <w:numId w:val="11"/>
        </w:numPr>
        <w:rPr>
          <w:rFonts w:ascii="Fotogram Light" w:eastAsia="Fotogram Light" w:hAnsi="Fotogram Light" w:cs="Fotogram Light"/>
          <w:sz w:val="20"/>
          <w:szCs w:val="20"/>
        </w:rPr>
      </w:pPr>
    </w:p>
    <w:p w14:paraId="71932F73" w14:textId="77777777" w:rsidR="006E7F9F" w:rsidRPr="00BC0000" w:rsidRDefault="006E7F9F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p w14:paraId="3690344E" w14:textId="147E2EA5" w:rsidR="00316A52" w:rsidRPr="00BC0000" w:rsidRDefault="00873E3A" w:rsidP="7A6D1467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Criteria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="00316A52" w:rsidRPr="00BC0000">
        <w:rPr>
          <w:rFonts w:ascii="Fotogram Light" w:eastAsia="Fotogram Light" w:hAnsi="Fotogram Light" w:cs="Fotogram Light"/>
          <w:sz w:val="20"/>
          <w:szCs w:val="20"/>
        </w:rPr>
        <w:t>:</w:t>
      </w:r>
    </w:p>
    <w:p w14:paraId="553372F8" w14:textId="2915D918" w:rsidR="00316A52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>Preparation</w:t>
      </w:r>
    </w:p>
    <w:p w14:paraId="31CE7DBE" w14:textId="59988775" w:rsidR="00316A52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Active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participation</w:t>
      </w:r>
      <w:proofErr w:type="spellEnd"/>
    </w:p>
    <w:p w14:paraId="59BAC035" w14:textId="77777777" w:rsidR="006E7F9F" w:rsidRPr="00BC0000" w:rsidRDefault="006E7F9F" w:rsidP="7A6D1467">
      <w:pPr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BC0000" w14:paraId="1CFB340E" w14:textId="77777777" w:rsidTr="7A6D1467">
        <w:tc>
          <w:tcPr>
            <w:tcW w:w="9062" w:type="dxa"/>
            <w:shd w:val="clear" w:color="auto" w:fill="D9D9D9" w:themeFill="background1" w:themeFillShade="D9"/>
          </w:tcPr>
          <w:p w14:paraId="6C6C9774" w14:textId="6ED832FC" w:rsidR="006E7F9F" w:rsidRPr="00BC0000" w:rsidRDefault="00873E3A" w:rsidP="7A6D1467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</w:pPr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lastRenderedPageBreak/>
              <w:t xml:space="preserve">Reading </w:t>
            </w:r>
            <w:proofErr w:type="spellStart"/>
            <w:r w:rsidRPr="00BC0000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list</w:t>
            </w:r>
            <w:proofErr w:type="spellEnd"/>
          </w:p>
        </w:tc>
      </w:tr>
    </w:tbl>
    <w:p w14:paraId="6C08BAC0" w14:textId="2A04B81F" w:rsidR="00A64E7C" w:rsidRPr="00BC0000" w:rsidRDefault="00873E3A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Compulsory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reading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list</w:t>
      </w:r>
      <w:proofErr w:type="spellEnd"/>
    </w:p>
    <w:p w14:paraId="25F14466" w14:textId="3E60A621" w:rsidR="00495CC2" w:rsidRPr="00BC0000" w:rsidRDefault="004E4A10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>Eagle MN (</w:t>
      </w:r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2018</w:t>
      </w:r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).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Core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Concepts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 xml:space="preserve">in </w:t>
      </w:r>
      <w:proofErr w:type="spellStart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Classical</w:t>
      </w:r>
      <w:proofErr w:type="spellEnd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Psychoanalysis</w:t>
      </w:r>
      <w:proofErr w:type="spellEnd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Clinical</w:t>
      </w:r>
      <w:proofErr w:type="spellEnd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 xml:space="preserve">, Research </w:t>
      </w:r>
      <w:proofErr w:type="spellStart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Evidence</w:t>
      </w:r>
      <w:proofErr w:type="spellEnd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Conceptual</w:t>
      </w:r>
      <w:proofErr w:type="spellEnd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Critiques</w:t>
      </w:r>
      <w:proofErr w:type="spellEnd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 xml:space="preserve">. London, New York: </w:t>
      </w:r>
      <w:proofErr w:type="spellStart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Routledge</w:t>
      </w:r>
      <w:proofErr w:type="spellEnd"/>
      <w:r w:rsidR="001028D3" w:rsidRPr="00BC0000">
        <w:rPr>
          <w:rFonts w:ascii="Fotogram Light" w:eastAsia="Fotogram Light" w:hAnsi="Fotogram Light" w:cs="Fotogram Light"/>
          <w:sz w:val="20"/>
          <w:szCs w:val="20"/>
        </w:rPr>
        <w:t>.</w:t>
      </w:r>
    </w:p>
    <w:p w14:paraId="2D52EB32" w14:textId="5EBCD3DF" w:rsidR="001028D3" w:rsidRPr="00BC0000" w:rsidRDefault="001028D3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Eagle MN (2018).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Core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Concepts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Contemporary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Psychoanalysis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Clinical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, Research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Evidence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Conceptual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Critiques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. London, New York: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Routledge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>.</w:t>
      </w:r>
    </w:p>
    <w:p w14:paraId="33D9BF38" w14:textId="77777777" w:rsidR="00495CC2" w:rsidRPr="00BC0000" w:rsidRDefault="00495CC2" w:rsidP="7A6D1467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</w:rPr>
      </w:pPr>
    </w:p>
    <w:p w14:paraId="438989BB" w14:textId="77777777" w:rsidR="00495CC2" w:rsidRPr="00BC0000" w:rsidRDefault="00495CC2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</w:p>
    <w:p w14:paraId="0E75A23A" w14:textId="06465FBA" w:rsidR="00316A52" w:rsidRPr="00BC0000" w:rsidRDefault="00873E3A" w:rsidP="7A6D1467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Recommended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reading</w:t>
      </w:r>
      <w:proofErr w:type="spellEnd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b/>
          <w:bCs/>
          <w:sz w:val="20"/>
          <w:szCs w:val="20"/>
        </w:rPr>
        <w:t>list</w:t>
      </w:r>
      <w:proofErr w:type="spellEnd"/>
    </w:p>
    <w:p w14:paraId="794A593D" w14:textId="344E8042" w:rsidR="001028D3" w:rsidRPr="00BC0000" w:rsidRDefault="001028D3" w:rsidP="7A6D1467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Eagle MN (2022).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Toward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gramStart"/>
      <w:r w:rsidRPr="00BC0000">
        <w:rPr>
          <w:rFonts w:ascii="Fotogram Light" w:eastAsia="Fotogram Light" w:hAnsi="Fotogram Light" w:cs="Fotogram Light"/>
          <w:sz w:val="20"/>
          <w:szCs w:val="20"/>
        </w:rPr>
        <w:t>a</w:t>
      </w:r>
      <w:proofErr w:type="gram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Unified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Psychoanalytic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Theory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Foundation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in a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Revised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Expanded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 Ego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 xml:space="preserve">. London, New York: </w:t>
      </w:r>
      <w:proofErr w:type="spellStart"/>
      <w:r w:rsidRPr="00BC0000">
        <w:rPr>
          <w:rFonts w:ascii="Fotogram Light" w:eastAsia="Fotogram Light" w:hAnsi="Fotogram Light" w:cs="Fotogram Light"/>
          <w:sz w:val="20"/>
          <w:szCs w:val="20"/>
        </w:rPr>
        <w:t>Routledge</w:t>
      </w:r>
      <w:proofErr w:type="spellEnd"/>
      <w:r w:rsidRPr="00BC0000">
        <w:rPr>
          <w:rFonts w:ascii="Fotogram Light" w:eastAsia="Fotogram Light" w:hAnsi="Fotogram Light" w:cs="Fotogram Light"/>
          <w:sz w:val="20"/>
          <w:szCs w:val="20"/>
        </w:rPr>
        <w:t>.</w:t>
      </w:r>
    </w:p>
    <w:p w14:paraId="33390A0E" w14:textId="71BC06FC" w:rsidR="00495CC2" w:rsidRPr="00BC0000" w:rsidRDefault="00495CC2" w:rsidP="7A6D1467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</w:rPr>
      </w:pPr>
    </w:p>
    <w:p w14:paraId="4C976B4F" w14:textId="20B002DD" w:rsidR="7A6D1467" w:rsidRPr="00BC0000" w:rsidRDefault="7A6D1467" w:rsidP="7A6D1467">
      <w:pPr>
        <w:pStyle w:val="Listaszerbekezds"/>
        <w:ind w:left="0"/>
        <w:rPr>
          <w:rFonts w:ascii="Fotogram Light" w:eastAsia="Fotogram Light" w:hAnsi="Fotogram Light" w:cs="Fotogram Light"/>
          <w:sz w:val="20"/>
          <w:szCs w:val="20"/>
        </w:rPr>
      </w:pPr>
    </w:p>
    <w:sectPr w:rsidR="7A6D1467" w:rsidRPr="00BC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C396F"/>
    <w:rsid w:val="001028D3"/>
    <w:rsid w:val="001A2301"/>
    <w:rsid w:val="002D4785"/>
    <w:rsid w:val="00316A52"/>
    <w:rsid w:val="003264FD"/>
    <w:rsid w:val="003C1114"/>
    <w:rsid w:val="003D6D0E"/>
    <w:rsid w:val="004536E4"/>
    <w:rsid w:val="00495CC2"/>
    <w:rsid w:val="004A08BA"/>
    <w:rsid w:val="004B262C"/>
    <w:rsid w:val="004B5711"/>
    <w:rsid w:val="004D615B"/>
    <w:rsid w:val="004E4A10"/>
    <w:rsid w:val="005E392C"/>
    <w:rsid w:val="006E7F9F"/>
    <w:rsid w:val="006F5BD1"/>
    <w:rsid w:val="00787305"/>
    <w:rsid w:val="00873E3A"/>
    <w:rsid w:val="008E5CAC"/>
    <w:rsid w:val="009272AE"/>
    <w:rsid w:val="009450E7"/>
    <w:rsid w:val="00A64E7C"/>
    <w:rsid w:val="00B63D93"/>
    <w:rsid w:val="00BC0000"/>
    <w:rsid w:val="00BC0F0E"/>
    <w:rsid w:val="00C46062"/>
    <w:rsid w:val="00CD7427"/>
    <w:rsid w:val="00DD2638"/>
    <w:rsid w:val="00DF7F1F"/>
    <w:rsid w:val="00E5317D"/>
    <w:rsid w:val="00E979DF"/>
    <w:rsid w:val="00EC771B"/>
    <w:rsid w:val="00EE6B31"/>
    <w:rsid w:val="00F0683D"/>
    <w:rsid w:val="00F45F42"/>
    <w:rsid w:val="00FA6F8B"/>
    <w:rsid w:val="00FD5AC1"/>
    <w:rsid w:val="630C7D0B"/>
    <w:rsid w:val="7A6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F1F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Molnár Edina</cp:lastModifiedBy>
  <cp:revision>5</cp:revision>
  <dcterms:created xsi:type="dcterms:W3CDTF">2022-10-19T06:40:00Z</dcterms:created>
  <dcterms:modified xsi:type="dcterms:W3CDTF">2022-11-11T06:46:00Z</dcterms:modified>
</cp:coreProperties>
</file>